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AEAF2" w14:textId="66C3CBA4" w:rsidR="00771B5F" w:rsidRPr="00771B5F" w:rsidRDefault="00771B5F">
      <w:pPr>
        <w:rPr>
          <w:lang w:val="en-GB"/>
        </w:rPr>
      </w:pPr>
      <w:r w:rsidRPr="00771B5F">
        <w:rPr>
          <w:lang w:val="en-GB"/>
        </w:rPr>
        <w:drawing>
          <wp:inline distT="0" distB="0" distL="0" distR="0" wp14:anchorId="006832CA" wp14:editId="6FFE4BEF">
            <wp:extent cx="3672847" cy="1225298"/>
            <wp:effectExtent l="0" t="0" r="3810" b="0"/>
            <wp:docPr id="312629235" name="Picture 1" descr="A black and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29235" name="Picture 1" descr="A black and grey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7" cy="122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DF97D" w14:textId="77777777" w:rsidR="00771B5F" w:rsidRPr="00771B5F" w:rsidRDefault="00771B5F">
      <w:pPr>
        <w:rPr>
          <w:lang w:val="en-GB"/>
        </w:rPr>
      </w:pPr>
    </w:p>
    <w:p w14:paraId="15DFE2BE" w14:textId="0D26814C" w:rsidR="00771B5F" w:rsidRPr="00771B5F" w:rsidRDefault="00771B5F">
      <w:pPr>
        <w:rPr>
          <w:rFonts w:ascii="Lato" w:hAnsi="Lato"/>
          <w:sz w:val="32"/>
          <w:szCs w:val="32"/>
          <w:lang w:val="en-GB"/>
        </w:rPr>
      </w:pPr>
      <w:r w:rsidRPr="00771B5F">
        <w:rPr>
          <w:rFonts w:ascii="Lato" w:hAnsi="Lato"/>
          <w:sz w:val="32"/>
          <w:szCs w:val="32"/>
          <w:lang w:val="en-GB"/>
        </w:rPr>
        <w:t>Mountain Training’s leadership model</w:t>
      </w:r>
    </w:p>
    <w:p w14:paraId="24CDDA10" w14:textId="77777777" w:rsidR="00771B5F" w:rsidRPr="00771B5F" w:rsidRDefault="00771B5F">
      <w:pPr>
        <w:rPr>
          <w:rFonts w:ascii="Lato" w:hAnsi="Lato"/>
          <w:sz w:val="32"/>
          <w:szCs w:val="32"/>
          <w:lang w:val="en-GB"/>
        </w:rPr>
      </w:pPr>
    </w:p>
    <w:p w14:paraId="5DE7BDCF" w14:textId="77777777" w:rsid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</w:p>
    <w:p w14:paraId="64226ED4" w14:textId="1E0EBC87" w:rsid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>
        <w:rPr>
          <w:rFonts w:ascii="Lato" w:hAnsi="Lato"/>
          <w:sz w:val="28"/>
          <w:szCs w:val="28"/>
          <w:lang w:val="en-GB"/>
        </w:rPr>
        <w:t>Leaders/</w:t>
      </w:r>
      <w:r w:rsidRPr="00771B5F">
        <w:rPr>
          <w:rFonts w:ascii="Lato" w:hAnsi="Lato"/>
          <w:sz w:val="28"/>
          <w:szCs w:val="28"/>
          <w:lang w:val="en-GB"/>
        </w:rPr>
        <w:t>instructors need to demonstrate the basic skills and decision-making of adaptive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leadership. They should have a well-researched plan for their group which incorporates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 xml:space="preserve">factors such as the groups’ abilities and needs, the weather and conditions, as well as the </w:t>
      </w:r>
      <w:r>
        <w:rPr>
          <w:rFonts w:ascii="Lato" w:hAnsi="Lato"/>
          <w:sz w:val="28"/>
          <w:szCs w:val="28"/>
          <w:lang w:val="en-GB"/>
        </w:rPr>
        <w:t>location and intended route/</w:t>
      </w:r>
      <w:r w:rsidRPr="00771B5F">
        <w:rPr>
          <w:rFonts w:ascii="Lato" w:hAnsi="Lato"/>
          <w:sz w:val="28"/>
          <w:szCs w:val="28"/>
          <w:lang w:val="en-GB"/>
        </w:rPr>
        <w:t>climbing venue and intended climbs. What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is most important is to match their leadership choices with the desired outcomes for the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group.</w:t>
      </w:r>
    </w:p>
    <w:p w14:paraId="52D1AD8C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</w:p>
    <w:p w14:paraId="63496539" w14:textId="482337FF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proofErr w:type="gramStart"/>
      <w:r w:rsidRPr="00771B5F">
        <w:rPr>
          <w:rFonts w:ascii="Lato" w:hAnsi="Lato"/>
          <w:sz w:val="28"/>
          <w:szCs w:val="28"/>
          <w:lang w:val="en-GB"/>
        </w:rPr>
        <w:t>In spite of</w:t>
      </w:r>
      <w:proofErr w:type="gramEnd"/>
      <w:r w:rsidRPr="00771B5F">
        <w:rPr>
          <w:rFonts w:ascii="Lato" w:hAnsi="Lato"/>
          <w:sz w:val="28"/>
          <w:szCs w:val="28"/>
          <w:lang w:val="en-GB"/>
        </w:rPr>
        <w:t xml:space="preserve"> the best made plans, things can and do change; the weather, the group, how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 xml:space="preserve">busy the venue is, etc. A good </w:t>
      </w:r>
      <w:r>
        <w:rPr>
          <w:rFonts w:ascii="Lato" w:hAnsi="Lato"/>
          <w:sz w:val="28"/>
          <w:szCs w:val="28"/>
          <w:lang w:val="en-GB"/>
        </w:rPr>
        <w:t>leader/</w:t>
      </w:r>
      <w:r w:rsidRPr="00771B5F">
        <w:rPr>
          <w:rFonts w:ascii="Lato" w:hAnsi="Lato"/>
          <w:sz w:val="28"/>
          <w:szCs w:val="28"/>
          <w:lang w:val="en-GB"/>
        </w:rPr>
        <w:t>instructor will notice, and be on the lookout for, these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changes before a problem arises and adapt their approach accordingly. For example: if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the climbing wall is very busy, you may need to adapt the session to make use of available</w:t>
      </w:r>
    </w:p>
    <w:p w14:paraId="11BD1B9E" w14:textId="77777777" w:rsid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t>space.</w:t>
      </w:r>
    </w:p>
    <w:p w14:paraId="30979670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</w:p>
    <w:p w14:paraId="0FEE54F1" w14:textId="2F802C98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lastRenderedPageBreak/>
        <w:t>There are seven components of leadership that contribute to the effectiveness of the</w:t>
      </w:r>
      <w:r>
        <w:rPr>
          <w:rFonts w:ascii="Lato" w:hAnsi="Lato"/>
          <w:sz w:val="28"/>
          <w:szCs w:val="28"/>
          <w:lang w:val="en-GB"/>
        </w:rPr>
        <w:t xml:space="preserve"> leader</w:t>
      </w:r>
      <w:r w:rsidRPr="00771B5F">
        <w:rPr>
          <w:rFonts w:ascii="Lato" w:hAnsi="Lato"/>
          <w:sz w:val="28"/>
          <w:szCs w:val="28"/>
          <w:lang w:val="en-GB"/>
        </w:rPr>
        <w:t>:</w:t>
      </w:r>
    </w:p>
    <w:p w14:paraId="5FC25EE2" w14:textId="0D57E13B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t xml:space="preserve">1. </w:t>
      </w:r>
      <w:r>
        <w:rPr>
          <w:rFonts w:ascii="Lato" w:hAnsi="Lato"/>
          <w:sz w:val="28"/>
          <w:szCs w:val="28"/>
          <w:lang w:val="en-GB"/>
        </w:rPr>
        <w:t>Leadership</w:t>
      </w:r>
      <w:r w:rsidRPr="00771B5F">
        <w:rPr>
          <w:rFonts w:ascii="Lato" w:hAnsi="Lato"/>
          <w:sz w:val="28"/>
          <w:szCs w:val="28"/>
          <w:lang w:val="en-GB"/>
        </w:rPr>
        <w:t xml:space="preserve"> style: controlling versus non-controlling.</w:t>
      </w:r>
    </w:p>
    <w:p w14:paraId="3EBEE309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t>2. Decision making: what informs this and how to make them.</w:t>
      </w:r>
    </w:p>
    <w:p w14:paraId="3C18AF6E" w14:textId="1150D1A8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t xml:space="preserve">3. </w:t>
      </w:r>
      <w:r>
        <w:rPr>
          <w:rFonts w:ascii="Lato" w:hAnsi="Lato"/>
          <w:sz w:val="28"/>
          <w:szCs w:val="28"/>
          <w:lang w:val="en-GB"/>
        </w:rPr>
        <w:t>Leader</w:t>
      </w:r>
      <w:r w:rsidRPr="00771B5F">
        <w:rPr>
          <w:rFonts w:ascii="Lato" w:hAnsi="Lato"/>
          <w:sz w:val="28"/>
          <w:szCs w:val="28"/>
          <w:lang w:val="en-GB"/>
        </w:rPr>
        <w:t xml:space="preserve"> observations: what they should be and how to make them.</w:t>
      </w:r>
    </w:p>
    <w:p w14:paraId="1A0EDCAA" w14:textId="5D8410A5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t xml:space="preserve">4. </w:t>
      </w:r>
      <w:r>
        <w:rPr>
          <w:rFonts w:ascii="Lato" w:hAnsi="Lato"/>
          <w:sz w:val="28"/>
          <w:szCs w:val="28"/>
          <w:lang w:val="en-GB"/>
        </w:rPr>
        <w:t>Leader</w:t>
      </w:r>
      <w:r w:rsidRPr="00771B5F">
        <w:rPr>
          <w:rFonts w:ascii="Lato" w:hAnsi="Lato"/>
          <w:sz w:val="28"/>
          <w:szCs w:val="28"/>
          <w:lang w:val="en-GB"/>
        </w:rPr>
        <w:t xml:space="preserve"> communication skills: verbal and non-verbal, listening.</w:t>
      </w:r>
    </w:p>
    <w:p w14:paraId="47342718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t>5. Experience and ability: how this inﬂuences decision making.</w:t>
      </w:r>
    </w:p>
    <w:p w14:paraId="36CCAC8B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t>6. Emotional intelligence: to support individuals</w:t>
      </w:r>
    </w:p>
    <w:p w14:paraId="65042EC1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t>7. Group management: techniques, style and influences</w:t>
      </w:r>
    </w:p>
    <w:p w14:paraId="474F20AB" w14:textId="77777777" w:rsid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</w:p>
    <w:p w14:paraId="67BFAFF2" w14:textId="51E41609" w:rsid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t xml:space="preserve">Candidates should reﬂect on these when </w:t>
      </w:r>
      <w:r>
        <w:rPr>
          <w:rFonts w:ascii="Lato" w:hAnsi="Lato"/>
          <w:sz w:val="28"/>
          <w:szCs w:val="28"/>
          <w:lang w:val="en-GB"/>
        </w:rPr>
        <w:t>leading/instructing</w:t>
      </w:r>
      <w:r w:rsidRPr="00771B5F">
        <w:rPr>
          <w:rFonts w:ascii="Lato" w:hAnsi="Lato"/>
          <w:sz w:val="28"/>
          <w:szCs w:val="28"/>
          <w:lang w:val="en-GB"/>
        </w:rPr>
        <w:t xml:space="preserve"> groups and seek to develop them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over their career.</w:t>
      </w:r>
    </w:p>
    <w:p w14:paraId="7803EB77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</w:p>
    <w:p w14:paraId="5163DB81" w14:textId="70621B94" w:rsid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t>Underpinning the role of a</w:t>
      </w:r>
      <w:r>
        <w:rPr>
          <w:rFonts w:ascii="Lato" w:hAnsi="Lato"/>
          <w:sz w:val="28"/>
          <w:szCs w:val="28"/>
          <w:lang w:val="en-GB"/>
        </w:rPr>
        <w:t xml:space="preserve"> leader</w:t>
      </w:r>
      <w:r w:rsidRPr="00771B5F">
        <w:rPr>
          <w:rFonts w:ascii="Lato" w:hAnsi="Lato"/>
          <w:sz w:val="28"/>
          <w:szCs w:val="28"/>
          <w:lang w:val="en-GB"/>
        </w:rPr>
        <w:t xml:space="preserve"> are the values, beliefs, and ethos that shape every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 xml:space="preserve">individual’s view of what leadership should be. All </w:t>
      </w:r>
      <w:r w:rsidR="00C12470">
        <w:rPr>
          <w:rFonts w:ascii="Lato" w:hAnsi="Lato"/>
          <w:sz w:val="28"/>
          <w:szCs w:val="28"/>
          <w:lang w:val="en-GB"/>
        </w:rPr>
        <w:t>leaders</w:t>
      </w:r>
      <w:r w:rsidRPr="00771B5F">
        <w:rPr>
          <w:rFonts w:ascii="Lato" w:hAnsi="Lato"/>
          <w:sz w:val="28"/>
          <w:szCs w:val="28"/>
          <w:lang w:val="en-GB"/>
        </w:rPr>
        <w:t xml:space="preserve"> tend to have preferred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behaviours (leadership styles) that are heavily inﬂuenced by these and their personality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 xml:space="preserve">traits. </w:t>
      </w:r>
      <w:r w:rsidR="00C12470">
        <w:rPr>
          <w:rFonts w:ascii="Lato" w:hAnsi="Lato"/>
          <w:sz w:val="28"/>
          <w:szCs w:val="28"/>
          <w:lang w:val="en-GB"/>
        </w:rPr>
        <w:t>Leaders</w:t>
      </w:r>
      <w:r w:rsidRPr="00771B5F">
        <w:rPr>
          <w:rFonts w:ascii="Lato" w:hAnsi="Lato"/>
          <w:sz w:val="28"/>
          <w:szCs w:val="28"/>
          <w:lang w:val="en-GB"/>
        </w:rPr>
        <w:t xml:space="preserve"> will need to adapt their preferred behaviour to an appropriate set of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actions required to balance the needs of both the situation and the group.</w:t>
      </w:r>
    </w:p>
    <w:p w14:paraId="10093C78" w14:textId="77777777" w:rsid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</w:p>
    <w:p w14:paraId="59BA830E" w14:textId="1E6986C4" w:rsid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sz w:val="28"/>
          <w:szCs w:val="28"/>
          <w:lang w:val="en-GB"/>
        </w:rPr>
        <w:t>The ’Vision, Support, Challenge’ model of transformational leadership provides a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framework that instructors can use to plan, execute and review their leadership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 xml:space="preserve">behaviours. In this way, groups who receive the right balance of </w:t>
      </w:r>
      <w:r w:rsidRPr="00771B5F">
        <w:rPr>
          <w:rFonts w:ascii="Lato" w:hAnsi="Lato"/>
          <w:sz w:val="28"/>
          <w:szCs w:val="28"/>
          <w:lang w:val="en-GB"/>
        </w:rPr>
        <w:lastRenderedPageBreak/>
        <w:t>the three categories can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be encouraged to perform beyond their own expectations. Transformational leadership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is a model of positive behaviours (known by the mnemonic INSPIRE) that instructors can</w:t>
      </w:r>
      <w:r>
        <w:rPr>
          <w:rFonts w:ascii="Lato" w:hAnsi="Lato"/>
          <w:sz w:val="28"/>
          <w:szCs w:val="28"/>
          <w:lang w:val="en-GB"/>
        </w:rPr>
        <w:t xml:space="preserve"> </w:t>
      </w:r>
      <w:r w:rsidRPr="00771B5F">
        <w:rPr>
          <w:rFonts w:ascii="Lato" w:hAnsi="Lato"/>
          <w:sz w:val="28"/>
          <w:szCs w:val="28"/>
          <w:lang w:val="en-GB"/>
        </w:rPr>
        <w:t>use to promote the best outcomes for their groups:</w:t>
      </w:r>
    </w:p>
    <w:p w14:paraId="7268AD91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</w:p>
    <w:p w14:paraId="2407C927" w14:textId="4F49B53B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b/>
          <w:bCs/>
          <w:sz w:val="28"/>
          <w:szCs w:val="28"/>
          <w:lang w:val="en-GB"/>
        </w:rPr>
        <w:t>I</w:t>
      </w:r>
      <w:r w:rsidRPr="00771B5F">
        <w:rPr>
          <w:rFonts w:ascii="Lato" w:hAnsi="Lato"/>
          <w:sz w:val="28"/>
          <w:szCs w:val="28"/>
          <w:lang w:val="en-GB"/>
        </w:rPr>
        <w:t>nspire and motivate your followers with a unified vision.</w:t>
      </w:r>
    </w:p>
    <w:p w14:paraId="59BCA207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b/>
          <w:bCs/>
          <w:sz w:val="28"/>
          <w:szCs w:val="28"/>
          <w:lang w:val="en-GB"/>
        </w:rPr>
        <w:t>N</w:t>
      </w:r>
      <w:r w:rsidRPr="00771B5F">
        <w:rPr>
          <w:rFonts w:ascii="Lato" w:hAnsi="Lato"/>
          <w:sz w:val="28"/>
          <w:szCs w:val="28"/>
          <w:lang w:val="en-GB"/>
        </w:rPr>
        <w:t>urture an environment of team-focused goals</w:t>
      </w:r>
    </w:p>
    <w:p w14:paraId="34A0C91D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b/>
          <w:bCs/>
          <w:sz w:val="28"/>
          <w:szCs w:val="28"/>
          <w:lang w:val="en-GB"/>
        </w:rPr>
        <w:t>S</w:t>
      </w:r>
      <w:r w:rsidRPr="00771B5F">
        <w:rPr>
          <w:rFonts w:ascii="Lato" w:hAnsi="Lato"/>
          <w:sz w:val="28"/>
          <w:szCs w:val="28"/>
          <w:lang w:val="en-GB"/>
        </w:rPr>
        <w:t>et the example you want to see in your followers.</w:t>
      </w:r>
    </w:p>
    <w:p w14:paraId="1750222C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b/>
          <w:bCs/>
          <w:sz w:val="28"/>
          <w:szCs w:val="28"/>
          <w:lang w:val="en-GB"/>
        </w:rPr>
        <w:t>P</w:t>
      </w:r>
      <w:r w:rsidRPr="00771B5F">
        <w:rPr>
          <w:rFonts w:ascii="Lato" w:hAnsi="Lato"/>
          <w:sz w:val="28"/>
          <w:szCs w:val="28"/>
          <w:lang w:val="en-GB"/>
        </w:rPr>
        <w:t>raise and give constructive feedback to help your followers develop.</w:t>
      </w:r>
    </w:p>
    <w:p w14:paraId="783BB425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b/>
          <w:bCs/>
          <w:sz w:val="28"/>
          <w:szCs w:val="28"/>
          <w:lang w:val="en-GB"/>
        </w:rPr>
        <w:t>I</w:t>
      </w:r>
      <w:r w:rsidRPr="00771B5F">
        <w:rPr>
          <w:rFonts w:ascii="Lato" w:hAnsi="Lato"/>
          <w:sz w:val="28"/>
          <w:szCs w:val="28"/>
          <w:lang w:val="en-GB"/>
        </w:rPr>
        <w:t xml:space="preserve">nsist on setting high standards, relative to </w:t>
      </w:r>
      <w:proofErr w:type="gramStart"/>
      <w:r w:rsidRPr="00771B5F">
        <w:rPr>
          <w:rFonts w:ascii="Lato" w:hAnsi="Lato"/>
          <w:sz w:val="28"/>
          <w:szCs w:val="28"/>
          <w:lang w:val="en-GB"/>
        </w:rPr>
        <w:t>each individual</w:t>
      </w:r>
      <w:proofErr w:type="gramEnd"/>
      <w:r w:rsidRPr="00771B5F">
        <w:rPr>
          <w:rFonts w:ascii="Lato" w:hAnsi="Lato"/>
          <w:sz w:val="28"/>
          <w:szCs w:val="28"/>
          <w:lang w:val="en-GB"/>
        </w:rPr>
        <w:t>.</w:t>
      </w:r>
    </w:p>
    <w:p w14:paraId="257AD831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b/>
          <w:bCs/>
          <w:sz w:val="28"/>
          <w:szCs w:val="28"/>
          <w:lang w:val="en-GB"/>
        </w:rPr>
        <w:t>R</w:t>
      </w:r>
      <w:r w:rsidRPr="00771B5F">
        <w:rPr>
          <w:rFonts w:ascii="Lato" w:hAnsi="Lato"/>
          <w:sz w:val="28"/>
          <w:szCs w:val="28"/>
          <w:lang w:val="en-GB"/>
        </w:rPr>
        <w:t xml:space="preserve">ecognise and respond to </w:t>
      </w:r>
      <w:proofErr w:type="gramStart"/>
      <w:r w:rsidRPr="00771B5F">
        <w:rPr>
          <w:rFonts w:ascii="Lato" w:hAnsi="Lato"/>
          <w:sz w:val="28"/>
          <w:szCs w:val="28"/>
          <w:lang w:val="en-GB"/>
        </w:rPr>
        <w:t>each individual’s</w:t>
      </w:r>
      <w:proofErr w:type="gramEnd"/>
      <w:r w:rsidRPr="00771B5F">
        <w:rPr>
          <w:rFonts w:ascii="Lato" w:hAnsi="Lato"/>
          <w:sz w:val="28"/>
          <w:szCs w:val="28"/>
          <w:lang w:val="en-GB"/>
        </w:rPr>
        <w:t xml:space="preserve"> needs.</w:t>
      </w:r>
    </w:p>
    <w:p w14:paraId="360C82D4" w14:textId="74C4A73D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  <w:r w:rsidRPr="00771B5F">
        <w:rPr>
          <w:rFonts w:ascii="Lato" w:hAnsi="Lato"/>
          <w:b/>
          <w:bCs/>
          <w:sz w:val="28"/>
          <w:szCs w:val="28"/>
          <w:lang w:val="en-GB"/>
        </w:rPr>
        <w:t>E</w:t>
      </w:r>
      <w:r w:rsidRPr="00771B5F">
        <w:rPr>
          <w:rFonts w:ascii="Lato" w:hAnsi="Lato"/>
          <w:sz w:val="28"/>
          <w:szCs w:val="28"/>
          <w:lang w:val="en-GB"/>
        </w:rPr>
        <w:t>ncourage followers to create and implement their own solutions.</w:t>
      </w:r>
    </w:p>
    <w:p w14:paraId="30A9C87A" w14:textId="77777777" w:rsidR="00771B5F" w:rsidRPr="00771B5F" w:rsidRDefault="00771B5F" w:rsidP="00771B5F">
      <w:pPr>
        <w:spacing w:line="360" w:lineRule="auto"/>
        <w:rPr>
          <w:rFonts w:ascii="Lato" w:hAnsi="Lato"/>
          <w:sz w:val="28"/>
          <w:szCs w:val="28"/>
          <w:lang w:val="en-GB"/>
        </w:rPr>
      </w:pPr>
    </w:p>
    <w:p w14:paraId="2112F1B8" w14:textId="75CF88F1" w:rsidR="00771B5F" w:rsidRPr="00771B5F" w:rsidRDefault="00C12470" w:rsidP="00771B5F">
      <w:pPr>
        <w:spacing w:line="360" w:lineRule="auto"/>
        <w:rPr>
          <w:lang w:val="en-GB"/>
        </w:rPr>
      </w:pPr>
      <w:r>
        <w:rPr>
          <w:rFonts w:ascii="Lato" w:hAnsi="Lato"/>
          <w:sz w:val="28"/>
          <w:szCs w:val="28"/>
          <w:lang w:val="en-GB"/>
        </w:rPr>
        <w:t>Leaders</w:t>
      </w:r>
      <w:r w:rsidR="00771B5F" w:rsidRPr="00771B5F">
        <w:rPr>
          <w:rFonts w:ascii="Lato" w:hAnsi="Lato"/>
          <w:sz w:val="28"/>
          <w:szCs w:val="28"/>
          <w:lang w:val="en-GB"/>
        </w:rPr>
        <w:t xml:space="preserve"> need to develop trust amongst their group. This requires an appropriate</w:t>
      </w:r>
      <w:r w:rsidR="00771B5F">
        <w:rPr>
          <w:rFonts w:ascii="Lato" w:hAnsi="Lato"/>
          <w:sz w:val="28"/>
          <w:szCs w:val="28"/>
          <w:lang w:val="en-GB"/>
        </w:rPr>
        <w:t xml:space="preserve"> b</w:t>
      </w:r>
      <w:r w:rsidR="00771B5F" w:rsidRPr="00771B5F">
        <w:rPr>
          <w:rFonts w:ascii="Lato" w:hAnsi="Lato"/>
          <w:sz w:val="28"/>
          <w:szCs w:val="28"/>
          <w:lang w:val="en-GB"/>
        </w:rPr>
        <w:t>alance of consultation, empathy and instruction to engineer success. Effective</w:t>
      </w:r>
      <w:r w:rsidR="00771B5F">
        <w:rPr>
          <w:rFonts w:ascii="Lato" w:hAnsi="Lato"/>
          <w:sz w:val="28"/>
          <w:szCs w:val="28"/>
          <w:lang w:val="en-GB"/>
        </w:rPr>
        <w:t xml:space="preserve"> </w:t>
      </w:r>
      <w:r>
        <w:rPr>
          <w:rFonts w:ascii="Lato" w:hAnsi="Lato"/>
          <w:sz w:val="28"/>
          <w:szCs w:val="28"/>
          <w:lang w:val="en-GB"/>
        </w:rPr>
        <w:t>leaders</w:t>
      </w:r>
      <w:r w:rsidR="00771B5F" w:rsidRPr="00771B5F">
        <w:rPr>
          <w:rFonts w:ascii="Lato" w:hAnsi="Lato"/>
          <w:sz w:val="28"/>
          <w:szCs w:val="28"/>
          <w:lang w:val="en-GB"/>
        </w:rPr>
        <w:t xml:space="preserve"> will, for example, adapt the way they communicate to best suit their group and</w:t>
      </w:r>
      <w:r w:rsidR="00771B5F">
        <w:rPr>
          <w:rFonts w:ascii="Lato" w:hAnsi="Lato"/>
          <w:sz w:val="28"/>
          <w:szCs w:val="28"/>
          <w:lang w:val="en-GB"/>
        </w:rPr>
        <w:t xml:space="preserve"> </w:t>
      </w:r>
      <w:r w:rsidR="00771B5F" w:rsidRPr="00771B5F">
        <w:rPr>
          <w:rFonts w:ascii="Lato" w:hAnsi="Lato"/>
          <w:sz w:val="28"/>
          <w:szCs w:val="28"/>
          <w:lang w:val="en-GB"/>
        </w:rPr>
        <w:t>will give different degrees of responsibility to groups of varying ability and experience.</w:t>
      </w:r>
      <w:r w:rsidR="00771B5F" w:rsidRPr="00771B5F">
        <w:rPr>
          <w:lang w:val="en-GB"/>
        </w:rPr>
        <w:br w:type="page"/>
      </w:r>
    </w:p>
    <w:tbl>
      <w:tblPr>
        <w:tblpPr w:leftFromText="180" w:rightFromText="180" w:vertAnchor="page" w:horzAnchor="margin" w:tblpY="1486"/>
        <w:tblW w:w="0" w:type="auto"/>
        <w:tblBorders>
          <w:top w:val="single" w:sz="4" w:space="0" w:color="919FB0"/>
          <w:left w:val="single" w:sz="4" w:space="0" w:color="919FB0"/>
          <w:bottom w:val="single" w:sz="4" w:space="0" w:color="919FB0"/>
          <w:right w:val="single" w:sz="4" w:space="0" w:color="919FB0"/>
          <w:insideH w:val="single" w:sz="4" w:space="0" w:color="919FB0"/>
          <w:insideV w:val="single" w:sz="4" w:space="0" w:color="919FB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3016"/>
        <w:gridCol w:w="3016"/>
        <w:gridCol w:w="3016"/>
        <w:gridCol w:w="3016"/>
      </w:tblGrid>
      <w:tr w:rsidR="00771B5F" w:rsidRPr="00771B5F" w14:paraId="18971CC7" w14:textId="77777777" w:rsidTr="00771B5F">
        <w:trPr>
          <w:trHeight w:val="1471"/>
        </w:trPr>
        <w:tc>
          <w:tcPr>
            <w:tcW w:w="2338" w:type="dxa"/>
            <w:shd w:val="clear" w:color="auto" w:fill="548DD4"/>
          </w:tcPr>
          <w:p w14:paraId="3EA8B5B9" w14:textId="77777777" w:rsidR="00771B5F" w:rsidRPr="00C12470" w:rsidRDefault="00771B5F" w:rsidP="00771B5F">
            <w:pPr>
              <w:pStyle w:val="TableParagraph"/>
              <w:spacing w:before="77" w:line="230" w:lineRule="auto"/>
              <w:ind w:left="81"/>
              <w:rPr>
                <w:rFonts w:ascii="Lato" w:hAnsi="Lato"/>
                <w:b/>
                <w:sz w:val="20"/>
                <w:lang w:val="en-GB"/>
              </w:rPr>
            </w:pPr>
            <w:r w:rsidRPr="00C12470">
              <w:rPr>
                <w:rFonts w:ascii="Lato" w:hAnsi="Lato"/>
                <w:b/>
                <w:color w:val="FFFFFF"/>
                <w:sz w:val="20"/>
                <w:lang w:val="en-GB"/>
              </w:rPr>
              <w:lastRenderedPageBreak/>
              <w:t>Which 3 behaviours do I want to work on?</w:t>
            </w:r>
          </w:p>
        </w:tc>
        <w:tc>
          <w:tcPr>
            <w:tcW w:w="3016" w:type="dxa"/>
            <w:shd w:val="clear" w:color="auto" w:fill="548DD4"/>
          </w:tcPr>
          <w:p w14:paraId="695055EB" w14:textId="77777777" w:rsidR="00771B5F" w:rsidRPr="00C12470" w:rsidRDefault="00771B5F" w:rsidP="00771B5F">
            <w:pPr>
              <w:pStyle w:val="TableParagraph"/>
              <w:spacing w:before="77" w:line="230" w:lineRule="auto"/>
              <w:ind w:left="83" w:right="75"/>
              <w:jc w:val="both"/>
              <w:rPr>
                <w:rFonts w:ascii="Lato" w:hAnsi="Lato"/>
                <w:b/>
                <w:sz w:val="20"/>
                <w:lang w:val="en-GB"/>
              </w:rPr>
            </w:pPr>
            <w:r w:rsidRPr="00C12470">
              <w:rPr>
                <w:rFonts w:ascii="Lato" w:hAnsi="Lato"/>
                <w:b/>
                <w:color w:val="FFFFFF"/>
                <w:sz w:val="20"/>
                <w:lang w:val="en-GB"/>
              </w:rPr>
              <w:t>What do I currently find limits my ability to fully demonstrate these behaviours?</w:t>
            </w:r>
          </w:p>
        </w:tc>
        <w:tc>
          <w:tcPr>
            <w:tcW w:w="3016" w:type="dxa"/>
            <w:shd w:val="clear" w:color="auto" w:fill="548DD4"/>
          </w:tcPr>
          <w:p w14:paraId="49FCFECC" w14:textId="77777777" w:rsidR="00771B5F" w:rsidRPr="00C12470" w:rsidRDefault="00771B5F" w:rsidP="00771B5F">
            <w:pPr>
              <w:pStyle w:val="TableParagraph"/>
              <w:spacing w:before="77" w:line="230" w:lineRule="auto"/>
              <w:ind w:left="87" w:right="67"/>
              <w:jc w:val="both"/>
              <w:rPr>
                <w:rFonts w:ascii="Lato" w:hAnsi="Lato"/>
                <w:b/>
                <w:sz w:val="20"/>
                <w:lang w:val="en-GB"/>
              </w:rPr>
            </w:pPr>
            <w:r w:rsidRPr="00C12470">
              <w:rPr>
                <w:rFonts w:ascii="Lato" w:hAnsi="Lato"/>
                <w:b/>
                <w:color w:val="FFFFFF"/>
                <w:sz w:val="20"/>
                <w:lang w:val="en-GB"/>
              </w:rPr>
              <w:t xml:space="preserve">What will I now do/say </w:t>
            </w:r>
            <w:proofErr w:type="gramStart"/>
            <w:r w:rsidRPr="00C12470">
              <w:rPr>
                <w:rFonts w:ascii="Lato" w:hAnsi="Lato"/>
                <w:b/>
                <w:color w:val="FFFFFF"/>
                <w:sz w:val="20"/>
                <w:lang w:val="en-GB"/>
              </w:rPr>
              <w:t>in order to</w:t>
            </w:r>
            <w:proofErr w:type="gramEnd"/>
            <w:r w:rsidRPr="00C12470">
              <w:rPr>
                <w:rFonts w:ascii="Lato" w:hAnsi="Lato"/>
                <w:b/>
                <w:color w:val="FFFFFF"/>
                <w:sz w:val="20"/>
                <w:lang w:val="en-GB"/>
              </w:rPr>
              <w:t xml:space="preserve"> develop these behaviours? What can I change about my </w:t>
            </w:r>
            <w:r w:rsidRPr="00C12470">
              <w:rPr>
                <w:rFonts w:ascii="Lato" w:hAnsi="Lato"/>
                <w:b/>
                <w:color w:val="FFFFFF"/>
                <w:spacing w:val="-2"/>
                <w:sz w:val="20"/>
                <w:lang w:val="en-GB"/>
              </w:rPr>
              <w:t>practice?</w:t>
            </w:r>
          </w:p>
        </w:tc>
        <w:tc>
          <w:tcPr>
            <w:tcW w:w="3016" w:type="dxa"/>
            <w:shd w:val="clear" w:color="auto" w:fill="548DD4"/>
          </w:tcPr>
          <w:p w14:paraId="09C7BD91" w14:textId="77777777" w:rsidR="00771B5F" w:rsidRPr="00C12470" w:rsidRDefault="00771B5F" w:rsidP="00771B5F">
            <w:pPr>
              <w:pStyle w:val="TableParagraph"/>
              <w:spacing w:before="77" w:line="230" w:lineRule="auto"/>
              <w:ind w:left="91"/>
              <w:rPr>
                <w:rFonts w:ascii="Lato" w:hAnsi="Lato"/>
                <w:b/>
                <w:sz w:val="20"/>
                <w:lang w:val="en-GB"/>
              </w:rPr>
            </w:pPr>
            <w:r w:rsidRPr="00C12470">
              <w:rPr>
                <w:rFonts w:ascii="Lato" w:hAnsi="Lato"/>
                <w:b/>
                <w:color w:val="FFFFFF"/>
                <w:sz w:val="20"/>
                <w:lang w:val="en-GB"/>
              </w:rPr>
              <w:t>When and how can I implement these ideas?</w:t>
            </w:r>
          </w:p>
          <w:p w14:paraId="4EC014E7" w14:textId="77777777" w:rsidR="00771B5F" w:rsidRPr="00C12470" w:rsidRDefault="00771B5F" w:rsidP="00771B5F">
            <w:pPr>
              <w:pStyle w:val="TableParagraph"/>
              <w:spacing w:line="221" w:lineRule="exact"/>
              <w:ind w:left="91"/>
              <w:rPr>
                <w:rFonts w:ascii="Lato" w:hAnsi="Lato"/>
                <w:b/>
                <w:sz w:val="20"/>
                <w:lang w:val="en-GB"/>
              </w:rPr>
            </w:pPr>
            <w:r w:rsidRPr="00C12470">
              <w:rPr>
                <w:rFonts w:ascii="Lato" w:hAnsi="Lato"/>
                <w:b/>
                <w:color w:val="FFFFFF"/>
                <w:sz w:val="20"/>
                <w:lang w:val="en-GB"/>
              </w:rPr>
              <w:t>(specify</w:t>
            </w:r>
            <w:r w:rsidRPr="00C12470">
              <w:rPr>
                <w:rFonts w:ascii="Lato" w:hAnsi="Lato"/>
                <w:b/>
                <w:color w:val="FFFFFF"/>
                <w:spacing w:val="-1"/>
                <w:sz w:val="20"/>
                <w:lang w:val="en-GB"/>
              </w:rPr>
              <w:t xml:space="preserve"> </w:t>
            </w:r>
            <w:r w:rsidRPr="00C12470">
              <w:rPr>
                <w:rFonts w:ascii="Lato" w:hAnsi="Lato"/>
                <w:b/>
                <w:color w:val="FFFFFF"/>
                <w:sz w:val="20"/>
                <w:lang w:val="en-GB"/>
              </w:rPr>
              <w:t xml:space="preserve">dates &amp; </w:t>
            </w:r>
            <w:r w:rsidRPr="00C12470">
              <w:rPr>
                <w:rFonts w:ascii="Lato" w:hAnsi="Lato"/>
                <w:b/>
                <w:color w:val="FFFFFF"/>
                <w:spacing w:val="-2"/>
                <w:sz w:val="20"/>
                <w:lang w:val="en-GB"/>
              </w:rPr>
              <w:t>events)</w:t>
            </w:r>
          </w:p>
        </w:tc>
        <w:tc>
          <w:tcPr>
            <w:tcW w:w="3016" w:type="dxa"/>
            <w:shd w:val="clear" w:color="auto" w:fill="548DD4"/>
          </w:tcPr>
          <w:p w14:paraId="39EEC8B8" w14:textId="77777777" w:rsidR="00771B5F" w:rsidRPr="00C12470" w:rsidRDefault="00771B5F" w:rsidP="00771B5F">
            <w:pPr>
              <w:pStyle w:val="TableParagraph"/>
              <w:spacing w:before="77" w:line="230" w:lineRule="auto"/>
              <w:ind w:left="75" w:right="83"/>
              <w:jc w:val="both"/>
              <w:rPr>
                <w:rFonts w:ascii="Lato" w:hAnsi="Lato"/>
                <w:b/>
                <w:sz w:val="20"/>
                <w:lang w:val="en-GB"/>
              </w:rPr>
            </w:pPr>
            <w:r w:rsidRPr="00C12470">
              <w:rPr>
                <w:rFonts w:ascii="Lato" w:hAnsi="Lato"/>
                <w:b/>
                <w:color w:val="FFFFFF"/>
                <w:sz w:val="20"/>
                <w:lang w:val="en-GB"/>
              </w:rPr>
              <w:t>How will I track my progress? Will I need someone else to give me feedback?</w:t>
            </w:r>
          </w:p>
        </w:tc>
      </w:tr>
      <w:tr w:rsidR="00771B5F" w:rsidRPr="00771B5F" w14:paraId="765A9E37" w14:textId="77777777" w:rsidTr="00771B5F">
        <w:trPr>
          <w:trHeight w:val="2249"/>
        </w:trPr>
        <w:tc>
          <w:tcPr>
            <w:tcW w:w="2338" w:type="dxa"/>
            <w:shd w:val="clear" w:color="auto" w:fill="C6D9F1"/>
          </w:tcPr>
          <w:p w14:paraId="7837C147" w14:textId="77777777" w:rsidR="00771B5F" w:rsidRPr="00C12470" w:rsidRDefault="00771B5F" w:rsidP="00771B5F">
            <w:pPr>
              <w:pStyle w:val="TableParagraph"/>
              <w:spacing w:before="90"/>
              <w:ind w:left="81"/>
              <w:rPr>
                <w:rFonts w:ascii="Lato" w:hAnsi="Lato"/>
                <w:b/>
                <w:sz w:val="24"/>
                <w:lang w:val="en-GB"/>
              </w:rPr>
            </w:pPr>
            <w:r w:rsidRPr="00C12470">
              <w:rPr>
                <w:rFonts w:ascii="Lato" w:hAnsi="Lato"/>
                <w:b/>
                <w:spacing w:val="-5"/>
                <w:sz w:val="24"/>
                <w:lang w:val="en-GB"/>
              </w:rPr>
              <w:t>1.</w:t>
            </w:r>
          </w:p>
        </w:tc>
        <w:tc>
          <w:tcPr>
            <w:tcW w:w="3016" w:type="dxa"/>
            <w:shd w:val="clear" w:color="auto" w:fill="C6D9F1"/>
          </w:tcPr>
          <w:p w14:paraId="0DFEA979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016" w:type="dxa"/>
            <w:shd w:val="clear" w:color="auto" w:fill="C6D9F1"/>
          </w:tcPr>
          <w:p w14:paraId="7DB830FD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016" w:type="dxa"/>
            <w:shd w:val="clear" w:color="auto" w:fill="C6D9F1"/>
          </w:tcPr>
          <w:p w14:paraId="1E3C564B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016" w:type="dxa"/>
            <w:shd w:val="clear" w:color="auto" w:fill="C6D9F1"/>
          </w:tcPr>
          <w:p w14:paraId="0BC742CE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</w:tr>
      <w:tr w:rsidR="00771B5F" w:rsidRPr="00771B5F" w14:paraId="613BF87E" w14:textId="77777777" w:rsidTr="00771B5F">
        <w:trPr>
          <w:trHeight w:val="2549"/>
        </w:trPr>
        <w:tc>
          <w:tcPr>
            <w:tcW w:w="2338" w:type="dxa"/>
            <w:shd w:val="clear" w:color="auto" w:fill="8DB3E2"/>
          </w:tcPr>
          <w:p w14:paraId="0D74ABD4" w14:textId="77777777" w:rsidR="00771B5F" w:rsidRPr="00C12470" w:rsidRDefault="00771B5F" w:rsidP="00771B5F">
            <w:pPr>
              <w:pStyle w:val="TableParagraph"/>
              <w:spacing w:before="90"/>
              <w:ind w:left="81"/>
              <w:rPr>
                <w:rFonts w:ascii="Lato" w:hAnsi="Lato"/>
                <w:b/>
                <w:sz w:val="24"/>
                <w:lang w:val="en-GB"/>
              </w:rPr>
            </w:pPr>
            <w:r w:rsidRPr="00C12470">
              <w:rPr>
                <w:rFonts w:ascii="Lato" w:hAnsi="Lato"/>
                <w:b/>
                <w:spacing w:val="-5"/>
                <w:sz w:val="24"/>
                <w:lang w:val="en-GB"/>
              </w:rPr>
              <w:t>2.</w:t>
            </w:r>
          </w:p>
        </w:tc>
        <w:tc>
          <w:tcPr>
            <w:tcW w:w="3016" w:type="dxa"/>
            <w:shd w:val="clear" w:color="auto" w:fill="8DB3E2"/>
          </w:tcPr>
          <w:p w14:paraId="4FF0A3A1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016" w:type="dxa"/>
            <w:shd w:val="clear" w:color="auto" w:fill="8DB3E2"/>
          </w:tcPr>
          <w:p w14:paraId="5DC2397E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016" w:type="dxa"/>
            <w:shd w:val="clear" w:color="auto" w:fill="8DB3E2"/>
          </w:tcPr>
          <w:p w14:paraId="7F248716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016" w:type="dxa"/>
            <w:shd w:val="clear" w:color="auto" w:fill="8DB3E2"/>
          </w:tcPr>
          <w:p w14:paraId="375F61E9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</w:tr>
      <w:tr w:rsidR="00771B5F" w:rsidRPr="00771B5F" w14:paraId="4F95DAD2" w14:textId="77777777" w:rsidTr="00771B5F">
        <w:trPr>
          <w:trHeight w:val="2549"/>
        </w:trPr>
        <w:tc>
          <w:tcPr>
            <w:tcW w:w="2338" w:type="dxa"/>
            <w:shd w:val="clear" w:color="auto" w:fill="C6D9F1"/>
          </w:tcPr>
          <w:p w14:paraId="54B8D33D" w14:textId="77777777" w:rsidR="00771B5F" w:rsidRPr="00C12470" w:rsidRDefault="00771B5F" w:rsidP="00771B5F">
            <w:pPr>
              <w:pStyle w:val="TableParagraph"/>
              <w:spacing w:before="91"/>
              <w:ind w:left="81"/>
              <w:rPr>
                <w:rFonts w:ascii="Lato" w:hAnsi="Lato"/>
                <w:b/>
                <w:sz w:val="24"/>
                <w:lang w:val="en-GB"/>
              </w:rPr>
            </w:pPr>
            <w:r w:rsidRPr="00C12470">
              <w:rPr>
                <w:rFonts w:ascii="Lato" w:hAnsi="Lato"/>
                <w:b/>
                <w:spacing w:val="-5"/>
                <w:sz w:val="24"/>
                <w:lang w:val="en-GB"/>
              </w:rPr>
              <w:t>3.</w:t>
            </w:r>
          </w:p>
        </w:tc>
        <w:tc>
          <w:tcPr>
            <w:tcW w:w="3016" w:type="dxa"/>
            <w:shd w:val="clear" w:color="auto" w:fill="C6D9F1"/>
          </w:tcPr>
          <w:p w14:paraId="518CA05A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016" w:type="dxa"/>
            <w:shd w:val="clear" w:color="auto" w:fill="C6D9F1"/>
          </w:tcPr>
          <w:p w14:paraId="1AF08AB1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016" w:type="dxa"/>
            <w:shd w:val="clear" w:color="auto" w:fill="C6D9F1"/>
          </w:tcPr>
          <w:p w14:paraId="190574A8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  <w:tc>
          <w:tcPr>
            <w:tcW w:w="3016" w:type="dxa"/>
            <w:shd w:val="clear" w:color="auto" w:fill="C6D9F1"/>
          </w:tcPr>
          <w:p w14:paraId="01590808" w14:textId="77777777" w:rsidR="00771B5F" w:rsidRPr="00C12470" w:rsidRDefault="00771B5F" w:rsidP="00771B5F">
            <w:pPr>
              <w:pStyle w:val="TableParagraph"/>
              <w:rPr>
                <w:rFonts w:ascii="Lato" w:hAnsi="Lato"/>
                <w:sz w:val="20"/>
                <w:lang w:val="en-GB"/>
              </w:rPr>
            </w:pPr>
          </w:p>
        </w:tc>
      </w:tr>
    </w:tbl>
    <w:p w14:paraId="79F119E7" w14:textId="732E8B96" w:rsidR="00771B5F" w:rsidRPr="00771B5F" w:rsidRDefault="00771B5F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5BADF952" wp14:editId="70192265">
            <wp:extent cx="4028392" cy="5695950"/>
            <wp:effectExtent l="0" t="0" r="0" b="0"/>
            <wp:docPr id="416151253" name="Picture 2" descr="A diagram of a path to effective leader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51253" name="Picture 2" descr="A diagram of a path to effective leadershi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854" cy="570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B5F" w:rsidRPr="00771B5F" w:rsidSect="00C12470">
      <w:type w:val="continuous"/>
      <w:pgSz w:w="16840" w:h="1190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BB5D" w14:textId="77777777" w:rsidR="00C12470" w:rsidRDefault="00C12470" w:rsidP="00C12470">
      <w:r>
        <w:separator/>
      </w:r>
    </w:p>
  </w:endnote>
  <w:endnote w:type="continuationSeparator" w:id="0">
    <w:p w14:paraId="77DCD78E" w14:textId="77777777" w:rsidR="00C12470" w:rsidRDefault="00C12470" w:rsidP="00C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BBE39" w14:textId="77777777" w:rsidR="00C12470" w:rsidRDefault="00C12470" w:rsidP="00C12470">
      <w:r>
        <w:separator/>
      </w:r>
    </w:p>
  </w:footnote>
  <w:footnote w:type="continuationSeparator" w:id="0">
    <w:p w14:paraId="52795309" w14:textId="77777777" w:rsidR="00C12470" w:rsidRDefault="00C12470" w:rsidP="00C1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311"/>
    <w:rsid w:val="00146E1E"/>
    <w:rsid w:val="00771B5F"/>
    <w:rsid w:val="007B14F4"/>
    <w:rsid w:val="007E514F"/>
    <w:rsid w:val="009B5311"/>
    <w:rsid w:val="00C1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0923"/>
  <w15:docId w15:val="{2700FBE6-3F05-4342-9BFB-22A075F6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12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470"/>
  </w:style>
  <w:style w:type="paragraph" w:styleId="Footer">
    <w:name w:val="footer"/>
    <w:basedOn w:val="Normal"/>
    <w:link w:val="FooterChar"/>
    <w:uiPriority w:val="99"/>
    <w:unhideWhenUsed/>
    <w:rsid w:val="00C12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 Jasieniecka</cp:lastModifiedBy>
  <cp:revision>2</cp:revision>
  <dcterms:created xsi:type="dcterms:W3CDTF">2024-11-13T11:01:00Z</dcterms:created>
  <dcterms:modified xsi:type="dcterms:W3CDTF">2024-11-13T11:01:00Z</dcterms:modified>
</cp:coreProperties>
</file>